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617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 w14:paraId="62FB34A2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44A1370">
      <w:pPr>
        <w:ind w:left="5328" w:leftChars="931" w:hanging="3373" w:hangingChars="1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资产处置2024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0715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号报价单</w:t>
      </w:r>
    </w:p>
    <w:p w14:paraId="0E69967B">
      <w:pPr>
        <w:ind w:left="5328" w:leftChars="931" w:hanging="3373" w:hanging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4234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08DF42B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我司现参与贵校</w:t>
      </w:r>
      <w:r>
        <w:rPr>
          <w:rFonts w:hint="eastAsia"/>
          <w:sz w:val="28"/>
          <w:szCs w:val="28"/>
          <w:u w:val="single"/>
        </w:rPr>
        <w:t>资产处置2024</w:t>
      </w:r>
      <w:r>
        <w:rPr>
          <w:rFonts w:hint="eastAsia"/>
          <w:sz w:val="28"/>
          <w:szCs w:val="28"/>
          <w:u w:val="single"/>
          <w:lang w:val="en-US" w:eastAsia="zh-CN"/>
        </w:rPr>
        <w:t>0715号</w:t>
      </w:r>
      <w:r>
        <w:rPr>
          <w:rFonts w:hint="eastAsia"/>
          <w:sz w:val="28"/>
          <w:szCs w:val="28"/>
          <w:lang w:val="en-US" w:eastAsia="zh-CN"/>
        </w:rPr>
        <w:t>竞价，报价如下。</w:t>
      </w:r>
    </w:p>
    <w:tbl>
      <w:tblPr>
        <w:tblStyle w:val="2"/>
        <w:tblW w:w="9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23"/>
        <w:gridCol w:w="3270"/>
      </w:tblGrid>
      <w:tr w14:paraId="4056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9AB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参与项目</w:t>
            </w:r>
          </w:p>
        </w:tc>
        <w:tc>
          <w:tcPr>
            <w:tcW w:w="7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A42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报价（元/人民币）</w:t>
            </w:r>
          </w:p>
        </w:tc>
      </w:tr>
      <w:tr w14:paraId="554B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A02D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资产处置</w:t>
            </w:r>
          </w:p>
        </w:tc>
        <w:tc>
          <w:tcPr>
            <w:tcW w:w="4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C77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</w:p>
        </w:tc>
        <w:tc>
          <w:tcPr>
            <w:tcW w:w="32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5E76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</w:t>
            </w:r>
          </w:p>
        </w:tc>
      </w:tr>
      <w:tr w14:paraId="3E60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7A91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5638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B152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2CBCFF6C">
      <w:pPr>
        <w:ind w:firstLine="560"/>
        <w:rPr>
          <w:rFonts w:hint="eastAsia"/>
          <w:sz w:val="28"/>
          <w:szCs w:val="28"/>
          <w:lang w:val="en-US" w:eastAsia="zh-CN"/>
        </w:rPr>
      </w:pPr>
    </w:p>
    <w:p w14:paraId="35FE48D7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 w14:paraId="5D0960B3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 w14:paraId="595037DE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单位（公章）</w:t>
      </w:r>
    </w:p>
    <w:p w14:paraId="3A0A09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7DDE58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590BC5E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4FB9E7EF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01FA8CD6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7449CE5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548D24C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45FDCD2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38A1A7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FA6B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52BD7DEF"/>
    <w:rsid w:val="1AAA6D8B"/>
    <w:rsid w:val="3BB827BD"/>
    <w:rsid w:val="52BD7DEF"/>
    <w:rsid w:val="7E5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114</Characters>
  <Lines>0</Lines>
  <Paragraphs>0</Paragraphs>
  <TotalTime>0</TotalTime>
  <ScaleCrop>false</ScaleCrop>
  <LinksUpToDate>false</LinksUpToDate>
  <CharactersWithSpaces>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2024-07-12T00:27:00Z</dcterms:created>
  <dc:creator>李曙光</dc:creator>
  <cp:lastModifiedBy>李曙光</cp:lastModifiedBy>
  <dcterms:modified xsi:type="dcterms:W3CDTF">2024-07-15T02:21:21Z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D731E584177442129F3F35719BE35CEE_11</vt:lpwstr>
  </property>
</Properties>
</file>